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B57D3" w14:textId="77777777" w:rsidR="007618D4" w:rsidRPr="00E87C4E" w:rsidRDefault="00E87C4E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Projekty 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realizované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cez 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Program </w:t>
      </w:r>
      <w:r w:rsidR="00D13270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rozvoja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vidieka</w:t>
      </w:r>
    </w:p>
    <w:p w14:paraId="6624F49E" w14:textId="77777777" w:rsidR="00E87C4E" w:rsidRPr="00E87C4E" w:rsidRDefault="00E87C4E">
      <w:pPr>
        <w:rPr>
          <w:b/>
          <w:color w:val="000000" w:themeColor="text1"/>
          <w:sz w:val="28"/>
          <w:szCs w:val="28"/>
        </w:rPr>
      </w:pPr>
    </w:p>
    <w:p w14:paraId="32C94FBB" w14:textId="01C45F48" w:rsidR="00E87C4E" w:rsidRPr="00E87C4E" w:rsidRDefault="00E87C4E">
      <w:pPr>
        <w:rPr>
          <w:b/>
          <w:i/>
          <w:color w:val="000000" w:themeColor="text1"/>
          <w:sz w:val="28"/>
          <w:szCs w:val="28"/>
        </w:rPr>
      </w:pPr>
      <w:r w:rsidRPr="00E87C4E">
        <w:rPr>
          <w:b/>
          <w:i/>
          <w:color w:val="000000" w:themeColor="text1"/>
          <w:sz w:val="28"/>
          <w:szCs w:val="28"/>
        </w:rPr>
        <w:t xml:space="preserve">Žiadateľ:  </w:t>
      </w:r>
      <w:r w:rsidR="006F5517">
        <w:rPr>
          <w:i/>
          <w:color w:val="000000" w:themeColor="text1"/>
          <w:sz w:val="28"/>
          <w:szCs w:val="28"/>
        </w:rPr>
        <w:t xml:space="preserve">Obec </w:t>
      </w:r>
      <w:r w:rsidR="00301192">
        <w:rPr>
          <w:i/>
          <w:color w:val="000000" w:themeColor="text1"/>
          <w:sz w:val="28"/>
          <w:szCs w:val="28"/>
        </w:rPr>
        <w:t>Ostrá Lúka</w:t>
      </w:r>
    </w:p>
    <w:p w14:paraId="700475D9" w14:textId="04314C91" w:rsidR="00E87C4E" w:rsidRDefault="00E87C4E" w:rsidP="00E87C4E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Názov projektu: </w:t>
      </w:r>
      <w:r w:rsidR="00301192">
        <w:rPr>
          <w:i/>
          <w:sz w:val="24"/>
          <w:szCs w:val="24"/>
        </w:rPr>
        <w:t xml:space="preserve">Rekonštrukcia miestnej komunikácie do cintorína </w:t>
      </w:r>
      <w:proofErr w:type="spellStart"/>
      <w:r w:rsidR="00301192">
        <w:rPr>
          <w:i/>
          <w:sz w:val="24"/>
          <w:szCs w:val="24"/>
        </w:rPr>
        <w:t>k.ú</w:t>
      </w:r>
      <w:proofErr w:type="spellEnd"/>
      <w:r w:rsidR="00301192">
        <w:rPr>
          <w:i/>
          <w:sz w:val="24"/>
          <w:szCs w:val="24"/>
        </w:rPr>
        <w:t>. Ostrá Lúka</w:t>
      </w:r>
    </w:p>
    <w:p w14:paraId="7629F985" w14:textId="1955E8ED" w:rsidR="00E87C4E" w:rsidRDefault="00E87C4E" w:rsidP="00E87C4E">
      <w:pPr>
        <w:rPr>
          <w:i/>
          <w:sz w:val="24"/>
          <w:szCs w:val="24"/>
        </w:rPr>
      </w:pPr>
      <w:r w:rsidRPr="00E87C4E">
        <w:rPr>
          <w:b/>
          <w:i/>
          <w:sz w:val="24"/>
          <w:szCs w:val="24"/>
        </w:rPr>
        <w:t>Celkový rozpočet projektu (EUR):</w:t>
      </w:r>
      <w:r>
        <w:rPr>
          <w:i/>
          <w:sz w:val="24"/>
          <w:szCs w:val="24"/>
        </w:rPr>
        <w:t xml:space="preserve">  </w:t>
      </w:r>
      <w:r w:rsidR="00301192">
        <w:rPr>
          <w:i/>
          <w:sz w:val="24"/>
          <w:szCs w:val="24"/>
        </w:rPr>
        <w:t>16 173,28</w:t>
      </w:r>
    </w:p>
    <w:p w14:paraId="43564E8A" w14:textId="30708327" w:rsidR="00E87C4E" w:rsidRDefault="00E87C4E" w:rsidP="00E87C4E">
      <w:pPr>
        <w:rPr>
          <w:i/>
          <w:sz w:val="24"/>
          <w:szCs w:val="24"/>
        </w:rPr>
      </w:pPr>
      <w:r w:rsidRPr="00E87C4E">
        <w:rPr>
          <w:b/>
          <w:i/>
          <w:sz w:val="24"/>
          <w:szCs w:val="24"/>
        </w:rPr>
        <w:t>Schválená výška príspevku z PRV SR 2014-2020 (EUR) :</w:t>
      </w:r>
      <w:r>
        <w:rPr>
          <w:i/>
          <w:sz w:val="24"/>
          <w:szCs w:val="24"/>
        </w:rPr>
        <w:t xml:space="preserve">  </w:t>
      </w:r>
      <w:r w:rsidR="00301192">
        <w:rPr>
          <w:i/>
          <w:sz w:val="24"/>
          <w:szCs w:val="24"/>
        </w:rPr>
        <w:t>16 173,28</w:t>
      </w:r>
    </w:p>
    <w:p w14:paraId="610FDB46" w14:textId="45680B94" w:rsidR="00E87C4E" w:rsidRPr="00997618" w:rsidRDefault="00E87C4E">
      <w:pPr>
        <w:rPr>
          <w:i/>
          <w:sz w:val="24"/>
          <w:szCs w:val="24"/>
        </w:rPr>
      </w:pPr>
      <w:r w:rsidRPr="00997618">
        <w:rPr>
          <w:b/>
          <w:i/>
          <w:sz w:val="24"/>
          <w:szCs w:val="24"/>
        </w:rPr>
        <w:t xml:space="preserve">Skutočný začiatok realizácie projektu: </w:t>
      </w:r>
      <w:r w:rsidR="00997618" w:rsidRPr="00997618">
        <w:rPr>
          <w:bCs/>
          <w:i/>
          <w:sz w:val="24"/>
          <w:szCs w:val="24"/>
        </w:rPr>
        <w:t>29.10.2022</w:t>
      </w:r>
    </w:p>
    <w:p w14:paraId="385BEFC9" w14:textId="4B4C7858" w:rsidR="00E87C4E" w:rsidRDefault="00E87C4E">
      <w:pPr>
        <w:rPr>
          <w:i/>
          <w:sz w:val="24"/>
          <w:szCs w:val="24"/>
        </w:rPr>
      </w:pPr>
      <w:r w:rsidRPr="00997618">
        <w:rPr>
          <w:b/>
          <w:i/>
          <w:sz w:val="24"/>
          <w:szCs w:val="24"/>
        </w:rPr>
        <w:t xml:space="preserve">Skutočné ukončenie realizácie projektu: </w:t>
      </w:r>
      <w:r w:rsidR="00997618" w:rsidRPr="00997618">
        <w:rPr>
          <w:bCs/>
          <w:i/>
          <w:sz w:val="24"/>
          <w:szCs w:val="24"/>
        </w:rPr>
        <w:t>31.10.2022</w:t>
      </w:r>
    </w:p>
    <w:p w14:paraId="6B528EBB" w14:textId="11718E53" w:rsidR="00012FE9" w:rsidRDefault="00012FE9" w:rsidP="00012FE9">
      <w:pPr>
        <w:spacing w:after="0"/>
        <w:jc w:val="both"/>
      </w:pPr>
    </w:p>
    <w:p w14:paraId="331E60CE" w14:textId="77777777" w:rsidR="009F5580" w:rsidRDefault="006B2C8B" w:rsidP="00012FE9">
      <w:pPr>
        <w:spacing w:after="0"/>
        <w:jc w:val="both"/>
      </w:pPr>
      <w:r w:rsidRPr="006B2C8B">
        <w:t xml:space="preserve">Globálnym cieľom projektu </w:t>
      </w:r>
      <w:r w:rsidR="00463AA2">
        <w:t xml:space="preserve">bola </w:t>
      </w:r>
      <w:r w:rsidRPr="006B2C8B">
        <w:t xml:space="preserve">podpora investícií do vytvárania, zlepšovania alebo rozširovania všetkých druhov infraštruktúr malých rozmerov. Globálny cieľ </w:t>
      </w:r>
      <w:r w:rsidR="00463AA2">
        <w:t>bol</w:t>
      </w:r>
      <w:r w:rsidRPr="006B2C8B">
        <w:t xml:space="preserve"> naplnený špecifickým cieľom projektu, ktorý môžeme zadefinovať ako zlepšenie infraštruktúry malého rozmeru prostredníctvom rekonštrukcie miestnej komunikácie v obci Ostrá Lúka v Banskobystrickom kraji. Predmetom projektu </w:t>
      </w:r>
      <w:r w:rsidR="00463AA2">
        <w:t>bola</w:t>
      </w:r>
      <w:r w:rsidRPr="006B2C8B">
        <w:t xml:space="preserve"> rekonštrukcia časti miestnej prístupovej komunikácie vedúcej do cintorína v dĺžke 222,5 m. </w:t>
      </w:r>
    </w:p>
    <w:p w14:paraId="7AAB37A6" w14:textId="2F749A2D" w:rsidR="006B2C8B" w:rsidRDefault="006B2C8B" w:rsidP="00012FE9">
      <w:pPr>
        <w:spacing w:after="0"/>
        <w:jc w:val="both"/>
      </w:pPr>
      <w:r w:rsidRPr="006B2C8B">
        <w:t xml:space="preserve">V rámci tejto rekonštrukcie </w:t>
      </w:r>
      <w:r w:rsidR="00463AA2">
        <w:t>zrealizovala obec</w:t>
      </w:r>
      <w:r w:rsidRPr="006B2C8B">
        <w:t xml:space="preserve"> stavebné práce na miestnej komunikácii. Realizáciou projektu d</w:t>
      </w:r>
      <w:r w:rsidR="00463AA2">
        <w:t>ošlo</w:t>
      </w:r>
      <w:r w:rsidRPr="006B2C8B">
        <w:t xml:space="preserve"> k podpore miestneho rozvoja v tejto vidieckej oblasti. Projektom </w:t>
      </w:r>
      <w:r w:rsidR="00463AA2">
        <w:t>sa dosiahla</w:t>
      </w:r>
      <w:r w:rsidRPr="006B2C8B">
        <w:t xml:space="preserve"> vyšši</w:t>
      </w:r>
      <w:r w:rsidR="00463AA2">
        <w:t xml:space="preserve">a </w:t>
      </w:r>
      <w:r w:rsidRPr="006B2C8B">
        <w:t>atraktivit</w:t>
      </w:r>
      <w:r w:rsidR="00463AA2">
        <w:t>a</w:t>
      </w:r>
      <w:r w:rsidRPr="006B2C8B">
        <w:t xml:space="preserve"> tejto vidieckej oblasti, podpor</w:t>
      </w:r>
      <w:r w:rsidR="00463AA2">
        <w:t>a</w:t>
      </w:r>
      <w:r w:rsidRPr="006B2C8B">
        <w:t xml:space="preserve"> cestovného ruchu a celkové zlepšenie vzhľadu obce Ostrá Lúka. Odstráni</w:t>
      </w:r>
      <w:r w:rsidR="00463AA2">
        <w:t>li</w:t>
      </w:r>
      <w:r w:rsidRPr="006B2C8B">
        <w:t xml:space="preserve"> sa nedostatky, ktoré obmedz</w:t>
      </w:r>
      <w:r w:rsidR="00463AA2">
        <w:t>ovali</w:t>
      </w:r>
      <w:r w:rsidRPr="006B2C8B">
        <w:t xml:space="preserve"> dosahovať požadovanú úroveň a kvalitu infraštruktúr malých rozmerov v súvislosti s vytváraním podmienok nielen pre obyvateľov ale aj návštevníkov obce. Projekt tak významne prisp</w:t>
      </w:r>
      <w:r w:rsidR="00463AA2">
        <w:t>el</w:t>
      </w:r>
      <w:r w:rsidRPr="006B2C8B">
        <w:t xml:space="preserve"> k oživeniu znevýhodnenej vidieckej oblasti, odkazuje na konkrétne opatrenia programu hospodárskeho a sociálneho rozvoja obce v prepojení na opatrenia stratégie CLLD a vytv</w:t>
      </w:r>
      <w:r w:rsidR="00463AA2">
        <w:t>oril</w:t>
      </w:r>
      <w:r w:rsidRPr="006B2C8B">
        <w:t xml:space="preserve"> podmienky pre ekonomický rozvoj tejto vidieckej oblasti. Projekt nie je rozdelený na etapy ide o jeden funkčný celok. </w:t>
      </w:r>
    </w:p>
    <w:p w14:paraId="1D84405D" w14:textId="7913410D" w:rsidR="006B2C8B" w:rsidRDefault="006B2C8B" w:rsidP="00012FE9">
      <w:pPr>
        <w:spacing w:after="0"/>
        <w:jc w:val="both"/>
      </w:pPr>
    </w:p>
    <w:p w14:paraId="7002AF04" w14:textId="77777777" w:rsidR="00B0687E" w:rsidRDefault="00B0687E" w:rsidP="00012FE9">
      <w:pPr>
        <w:spacing w:after="0"/>
        <w:jc w:val="both"/>
      </w:pPr>
    </w:p>
    <w:p w14:paraId="32011F9E" w14:textId="77777777" w:rsidR="00B0687E" w:rsidRDefault="00B0687E" w:rsidP="00012FE9">
      <w:pPr>
        <w:spacing w:after="0"/>
        <w:jc w:val="both"/>
      </w:pPr>
    </w:p>
    <w:p w14:paraId="7026D147" w14:textId="46094BBB" w:rsidR="00B0687E" w:rsidRDefault="00B0687E" w:rsidP="00012FE9">
      <w:pPr>
        <w:spacing w:after="0"/>
        <w:jc w:val="both"/>
      </w:pPr>
      <w:r>
        <w:rPr>
          <w:noProof/>
          <w:lang w:eastAsia="sk-SK"/>
        </w:rPr>
        <w:lastRenderedPageBreak/>
        <w:drawing>
          <wp:inline distT="0" distB="0" distL="0" distR="0" wp14:anchorId="588D0A2F" wp14:editId="1463E1D2">
            <wp:extent cx="5760720" cy="7694749"/>
            <wp:effectExtent l="0" t="0" r="0" b="1905"/>
            <wp:docPr id="1" name="Obrázok 1" descr="C:\Users\Užívateľ\Desktop\Stratégia\Animácie\Animačné aktivty  2024\Propagácia projektov zrealizovaných cez MAS\Ostrá Lúka\Foto cesta do cintorí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žívateľ\Desktop\Stratégia\Animácie\Animačné aktivty  2024\Propagácia projektov zrealizovaných cez MAS\Ostrá Lúka\Foto cesta do cintorí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9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AC4C62" w14:textId="09BC4033" w:rsidR="00012FE9" w:rsidRPr="00E87C4E" w:rsidRDefault="00997618" w:rsidP="00012FE9">
      <w:pPr>
        <w:spacing w:after="0"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k-SK"/>
        </w:rPr>
        <w:lastRenderedPageBreak/>
        <w:drawing>
          <wp:inline distT="0" distB="0" distL="0" distR="0" wp14:anchorId="2AF84D34" wp14:editId="15F7A558">
            <wp:extent cx="5760720" cy="7701280"/>
            <wp:effectExtent l="0" t="0" r="0" b="0"/>
            <wp:docPr id="870578538" name="Obrázok 2" descr="Obrázok, na ktorom je exteriér, tráva, nebo, cest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578538" name="Obrázok 2" descr="Obrázok, na ktorom je exteriér, tráva, nebo, cesta&#10;&#10;Automaticky generovaný popi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FE9" w:rsidRPr="00E8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A55"/>
    <w:multiLevelType w:val="multilevel"/>
    <w:tmpl w:val="E49E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645893"/>
    <w:multiLevelType w:val="multilevel"/>
    <w:tmpl w:val="8D58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4E"/>
    <w:rsid w:val="00012FE9"/>
    <w:rsid w:val="000167C1"/>
    <w:rsid w:val="001C7168"/>
    <w:rsid w:val="00301192"/>
    <w:rsid w:val="00463AA2"/>
    <w:rsid w:val="004B0048"/>
    <w:rsid w:val="005F5A2A"/>
    <w:rsid w:val="005F7075"/>
    <w:rsid w:val="006A7EFE"/>
    <w:rsid w:val="006B2C8B"/>
    <w:rsid w:val="006F5517"/>
    <w:rsid w:val="007618D4"/>
    <w:rsid w:val="00906FAC"/>
    <w:rsid w:val="00997618"/>
    <w:rsid w:val="009B5219"/>
    <w:rsid w:val="009F5580"/>
    <w:rsid w:val="00A41969"/>
    <w:rsid w:val="00A55DA3"/>
    <w:rsid w:val="00B0687E"/>
    <w:rsid w:val="00D13270"/>
    <w:rsid w:val="00D7268E"/>
    <w:rsid w:val="00E87C4E"/>
    <w:rsid w:val="00F77631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6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6</cp:revision>
  <dcterms:created xsi:type="dcterms:W3CDTF">2024-03-20T11:46:00Z</dcterms:created>
  <dcterms:modified xsi:type="dcterms:W3CDTF">2024-04-03T07:21:00Z</dcterms:modified>
</cp:coreProperties>
</file>